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Default="008F4255" w:rsidP="00AF798D">
      <w:pPr>
        <w:pStyle w:val="Betreff"/>
        <w:spacing w:before="360"/>
        <w:jc w:val="center"/>
      </w:pPr>
      <w:r>
        <w:t>Pressemitteilung</w:t>
      </w:r>
    </w:p>
    <w:p w:rsidR="005D365E" w:rsidRDefault="00EA0C2F" w:rsidP="00EA0C2F">
      <w:pPr>
        <w:pStyle w:val="Strich"/>
      </w:pPr>
      <w:r>
        <w:tab/>
      </w:r>
    </w:p>
    <w:p w:rsidR="00B41982" w:rsidRDefault="001453A9" w:rsidP="004D03DD">
      <w:pPr>
        <w:pStyle w:val="Absatz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Wertstoffh</w:t>
      </w:r>
      <w:r w:rsidR="0009396A">
        <w:rPr>
          <w:b/>
          <w:sz w:val="24"/>
          <w:szCs w:val="24"/>
        </w:rPr>
        <w:t xml:space="preserve">of Seefeld </w:t>
      </w:r>
      <w:r w:rsidR="007D226C">
        <w:rPr>
          <w:b/>
          <w:sz w:val="24"/>
          <w:szCs w:val="24"/>
        </w:rPr>
        <w:t>– Ausweichmöglichkeit wegen Sanierungsmaßnahme</w:t>
      </w:r>
    </w:p>
    <w:p w:rsidR="00613E89" w:rsidRPr="001453A9" w:rsidRDefault="001D0078" w:rsidP="001F7E95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Abfallwirtschaftsverband Starnberg weist nochmals darauf hin, dass d</w:t>
      </w:r>
      <w:r w:rsidR="0009396A">
        <w:rPr>
          <w:rFonts w:ascii="Arial" w:hAnsi="Arial" w:cs="Arial"/>
          <w:sz w:val="22"/>
          <w:szCs w:val="22"/>
        </w:rPr>
        <w:t>er Wertstoffhof Seefeld in der Zeit vom 18.07. bis einschließlich 06.08.2016 wegen einer Sanierungsma</w:t>
      </w:r>
      <w:r w:rsidR="0009396A">
        <w:rPr>
          <w:rFonts w:ascii="Arial" w:hAnsi="Arial" w:cs="Arial"/>
          <w:sz w:val="22"/>
          <w:szCs w:val="22"/>
        </w:rPr>
        <w:t>ß</w:t>
      </w:r>
      <w:r w:rsidR="0009396A">
        <w:rPr>
          <w:rFonts w:ascii="Arial" w:hAnsi="Arial" w:cs="Arial"/>
          <w:sz w:val="22"/>
          <w:szCs w:val="22"/>
        </w:rPr>
        <w:t>nahme des Hallendachs geschlossen</w:t>
      </w:r>
      <w:r>
        <w:rPr>
          <w:rFonts w:ascii="Arial" w:hAnsi="Arial" w:cs="Arial"/>
          <w:sz w:val="22"/>
          <w:szCs w:val="22"/>
        </w:rPr>
        <w:t xml:space="preserve"> ist</w:t>
      </w:r>
      <w:r w:rsidR="0009396A">
        <w:rPr>
          <w:rFonts w:ascii="Arial" w:hAnsi="Arial" w:cs="Arial"/>
          <w:sz w:val="22"/>
          <w:szCs w:val="22"/>
        </w:rPr>
        <w:t>.</w:t>
      </w:r>
    </w:p>
    <w:p w:rsidR="00CD1D67" w:rsidRDefault="00CD1D67" w:rsidP="004D03DD">
      <w:pPr>
        <w:pStyle w:val="Absatz"/>
        <w:ind w:left="0" w:firstLine="0"/>
      </w:pPr>
      <w:r>
        <w:t xml:space="preserve">Da bisher ein Großteil der Kunden auf die Höfe in </w:t>
      </w:r>
      <w:proofErr w:type="spellStart"/>
      <w:r>
        <w:t>Herrsching</w:t>
      </w:r>
      <w:proofErr w:type="spellEnd"/>
      <w:r>
        <w:t xml:space="preserve"> und </w:t>
      </w:r>
      <w:proofErr w:type="spellStart"/>
      <w:r>
        <w:t>Wörthsee</w:t>
      </w:r>
      <w:proofErr w:type="spellEnd"/>
      <w:r>
        <w:t xml:space="preserve"> ausweicht, führt dies bei beiden Höfen zu langen Wartezeiten und vorzeitigen Annahmestopps wegen übe</w:t>
      </w:r>
      <w:r>
        <w:t>r</w:t>
      </w:r>
      <w:r>
        <w:t>füllte</w:t>
      </w:r>
      <w:r w:rsidR="00773013">
        <w:t>n</w:t>
      </w:r>
      <w:r>
        <w:t xml:space="preserve"> Container</w:t>
      </w:r>
      <w:r w:rsidR="00773013">
        <w:t>n</w:t>
      </w:r>
      <w:r>
        <w:t>.</w:t>
      </w:r>
    </w:p>
    <w:p w:rsidR="001453A9" w:rsidRDefault="00CD1D67" w:rsidP="004D03DD">
      <w:pPr>
        <w:pStyle w:val="Absatz"/>
        <w:ind w:left="0" w:firstLine="0"/>
      </w:pPr>
      <w:r>
        <w:t xml:space="preserve">Wir weisen deshalb erneut darauf hin, dass der Wertstoffhof </w:t>
      </w:r>
      <w:proofErr w:type="spellStart"/>
      <w:r>
        <w:t>Inning</w:t>
      </w:r>
      <w:proofErr w:type="spellEnd"/>
      <w:r>
        <w:t xml:space="preserve"> als Ausweichhof mit gr</w:t>
      </w:r>
      <w:r>
        <w:t>ö</w:t>
      </w:r>
      <w:r>
        <w:t>ßeren Kapazitäten zur Verfügung steht. Dieser befindet sich in der</w:t>
      </w:r>
      <w:r w:rsidR="0009396A">
        <w:t xml:space="preserve"> </w:t>
      </w:r>
      <w:proofErr w:type="spellStart"/>
      <w:r w:rsidR="0009396A">
        <w:t>Herrschinger</w:t>
      </w:r>
      <w:proofErr w:type="spellEnd"/>
      <w:r w:rsidR="0009396A">
        <w:t xml:space="preserve"> Straße 41 (Kreisver</w:t>
      </w:r>
      <w:r w:rsidR="00E62CF4">
        <w:t xml:space="preserve">kehr nahe Edeka in Richtung </w:t>
      </w:r>
      <w:proofErr w:type="spellStart"/>
      <w:r w:rsidR="00E62CF4">
        <w:t>Herrsching</w:t>
      </w:r>
      <w:proofErr w:type="spellEnd"/>
      <w:r w:rsidR="00E62CF4">
        <w:t xml:space="preserve"> verlassen)</w:t>
      </w:r>
      <w:r>
        <w:t xml:space="preserve"> und</w:t>
      </w:r>
      <w:r w:rsidR="00E62CF4">
        <w:t xml:space="preserve"> hat in der Zeit der Ba</w:t>
      </w:r>
      <w:r w:rsidR="00E62CF4">
        <w:t>u</w:t>
      </w:r>
      <w:r w:rsidR="00E62CF4">
        <w:t>maßnahme folgende, geänderte Öffnungszeiten:</w:t>
      </w:r>
    </w:p>
    <w:p w:rsidR="00E62CF4" w:rsidRDefault="00E62CF4" w:rsidP="004D03DD">
      <w:pPr>
        <w:pStyle w:val="Absatz"/>
        <w:ind w:left="0" w:firstLine="0"/>
      </w:pPr>
      <w:r>
        <w:t>Di. 08:00 - 12:00 Uhr + 13:00 - 18:00 Uhr, Mi. - Fr. 13:00 - 18:00 Uhr, Sa. 08:00 - 13:00</w:t>
      </w:r>
    </w:p>
    <w:p w:rsidR="00313ADD" w:rsidRDefault="003A1093" w:rsidP="004D03DD">
      <w:pPr>
        <w:pStyle w:val="Absatz"/>
        <w:ind w:left="0" w:firstLine="0"/>
      </w:pPr>
      <w:r>
        <w:t xml:space="preserve">Kühlgeräte können während </w:t>
      </w:r>
      <w:r w:rsidR="006742D1">
        <w:t>der Sanierungsmaßnahme</w:t>
      </w:r>
      <w:r>
        <w:t xml:space="preserve"> in </w:t>
      </w:r>
      <w:proofErr w:type="spellStart"/>
      <w:r>
        <w:t>Inning</w:t>
      </w:r>
      <w:proofErr w:type="spellEnd"/>
      <w:r>
        <w:t xml:space="preserve"> abgegeben werden.</w:t>
      </w:r>
    </w:p>
    <w:p w:rsidR="003A1093" w:rsidRDefault="003A1093" w:rsidP="004D03DD">
      <w:pPr>
        <w:pStyle w:val="Absatz"/>
        <w:ind w:left="0" w:firstLine="0"/>
      </w:pPr>
      <w:r>
        <w:t xml:space="preserve">Die Annahme von Asbest ist in </w:t>
      </w:r>
      <w:proofErr w:type="spellStart"/>
      <w:r>
        <w:t>Inning</w:t>
      </w:r>
      <w:proofErr w:type="spellEnd"/>
      <w:r>
        <w:t xml:space="preserve"> leider nicht möglich. Benutzen Sie hierfür bitte die Höfe in </w:t>
      </w:r>
      <w:proofErr w:type="spellStart"/>
      <w:r>
        <w:t>Andechs</w:t>
      </w:r>
      <w:proofErr w:type="spellEnd"/>
      <w:r>
        <w:t xml:space="preserve"> - </w:t>
      </w:r>
      <w:proofErr w:type="spellStart"/>
      <w:r>
        <w:t>Rothenfeld</w:t>
      </w:r>
      <w:proofErr w:type="spellEnd"/>
      <w:r>
        <w:t xml:space="preserve">, Abt-Gregor-Danner-Str. 14; Gauting Buchendorf, </w:t>
      </w:r>
      <w:proofErr w:type="spellStart"/>
      <w:r>
        <w:t>Neurieder</w:t>
      </w:r>
      <w:proofErr w:type="spellEnd"/>
      <w:r>
        <w:t xml:space="preserve"> Str. 44 oder Starnberg, </w:t>
      </w:r>
      <w:proofErr w:type="spellStart"/>
      <w:r>
        <w:t>Petersbrunner</w:t>
      </w:r>
      <w:proofErr w:type="spellEnd"/>
      <w:r>
        <w:t xml:space="preserve"> Str. 3 B.</w:t>
      </w:r>
    </w:p>
    <w:p w:rsidR="003A1093" w:rsidRDefault="00431659" w:rsidP="004D03DD">
      <w:pPr>
        <w:pStyle w:val="Absatz"/>
        <w:ind w:left="0" w:firstLine="0"/>
      </w:pPr>
      <w:r>
        <w:t xml:space="preserve">Für Rückfragen stehen die Mitarbeiterinnen und Mitarbeiter des AWISTA unter </w:t>
      </w:r>
      <w:r w:rsidR="00BE1275">
        <w:t xml:space="preserve">der </w:t>
      </w:r>
      <w:r>
        <w:t>Telefo</w:t>
      </w:r>
      <w:r>
        <w:t>n</w:t>
      </w:r>
      <w:r>
        <w:t xml:space="preserve">nummer 08151 2726 0 zur Verfügung. Informationen </w:t>
      </w:r>
      <w:r w:rsidR="00313ADD">
        <w:t xml:space="preserve">z. B. zu den Öffnungszeiten der Höfe </w:t>
      </w:r>
      <w:r>
        <w:t xml:space="preserve">findet man auch </w:t>
      </w:r>
      <w:r w:rsidR="00AB6E19">
        <w:t xml:space="preserve">im Internet </w:t>
      </w:r>
      <w:r>
        <w:t xml:space="preserve">unter </w:t>
      </w:r>
      <w:r w:rsidR="003A1093" w:rsidRPr="003A1093">
        <w:t>www.awista-starnberg.de</w:t>
      </w:r>
      <w:r w:rsidR="00AB6E19">
        <w:t>.</w:t>
      </w:r>
    </w:p>
    <w:sectPr w:rsidR="003A1093" w:rsidSect="0035179F">
      <w:headerReference w:type="first" r:id="rId8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3C" w:rsidRDefault="0056433C">
      <w:r>
        <w:separator/>
      </w:r>
    </w:p>
  </w:endnote>
  <w:endnote w:type="continuationSeparator" w:id="0">
    <w:p w:rsidR="0056433C" w:rsidRDefault="005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3C" w:rsidRDefault="0056433C">
      <w:r>
        <w:separator/>
      </w:r>
    </w:p>
  </w:footnote>
  <w:footnote w:type="continuationSeparator" w:id="0">
    <w:p w:rsidR="0056433C" w:rsidRDefault="0056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A" w:rsidRDefault="00CD0AA2">
    <w:pPr>
      <w:pStyle w:val="Kopfzeile"/>
      <w:jc w:val="center"/>
    </w:pPr>
    <w:r>
      <w:rPr>
        <w:noProof/>
      </w:rPr>
      <w:drawing>
        <wp:inline distT="0" distB="0" distL="0" distR="0" wp14:anchorId="54C86134" wp14:editId="2645FB22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CAA" w:rsidRPr="004C22BF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Ansprechpartner</w:t>
    </w:r>
    <w:r w:rsidR="00F73CAA">
      <w:rPr>
        <w:rFonts w:ascii="Arial" w:hAnsi="Arial" w:cs="Arial"/>
      </w:rPr>
      <w:t>:</w:t>
    </w:r>
  </w:p>
  <w:p w:rsidR="00F73CAA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Stefan Bleiweiß</w:t>
    </w:r>
  </w:p>
  <w:p w:rsidR="00F73CAA" w:rsidRDefault="00F73CAA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Tel.: 08151 2726-</w:t>
    </w:r>
    <w:r w:rsidR="001453A9">
      <w:rPr>
        <w:rFonts w:ascii="Arial" w:hAnsi="Arial" w:cs="Arial"/>
      </w:rPr>
      <w:t>24</w:t>
    </w:r>
  </w:p>
  <w:p w:rsidR="00F73CAA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Fax: 08151 2726-3724</w:t>
    </w:r>
  </w:p>
  <w:p w:rsidR="00F73CAA" w:rsidRPr="006458ED" w:rsidRDefault="00F73CAA" w:rsidP="004973C7">
    <w:pPr>
      <w:pStyle w:val="Kopfzeile"/>
      <w:pBdr>
        <w:bottom w:val="single" w:sz="6" w:space="1" w:color="auto"/>
      </w:pBdr>
      <w:rPr>
        <w:rFonts w:ascii="Arial" w:hAnsi="Arial" w:cs="Arial"/>
        <w:lang w:val="it-IT"/>
      </w:rPr>
    </w:pPr>
    <w:r w:rsidRPr="006458ED">
      <w:rPr>
        <w:rFonts w:ascii="Arial" w:hAnsi="Arial" w:cs="Arial"/>
        <w:lang w:val="it-IT"/>
      </w:rPr>
      <w:t xml:space="preserve">E-Mail: </w:t>
    </w:r>
    <w:r w:rsidR="001453A9">
      <w:rPr>
        <w:rFonts w:ascii="Arial" w:hAnsi="Arial" w:cs="Arial"/>
        <w:lang w:val="it-IT"/>
      </w:rPr>
      <w:t>Stefan.Bleiweiss</w:t>
    </w:r>
    <w:r w:rsidRPr="006458ED">
      <w:rPr>
        <w:rFonts w:ascii="Arial" w:hAnsi="Arial" w:cs="Arial"/>
        <w:lang w:val="it-IT"/>
      </w:rPr>
      <w:t>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1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19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23140"/>
    <w:rsid w:val="00063510"/>
    <w:rsid w:val="0009396A"/>
    <w:rsid w:val="00093E6E"/>
    <w:rsid w:val="000D7BA3"/>
    <w:rsid w:val="001453A9"/>
    <w:rsid w:val="001D0078"/>
    <w:rsid w:val="001F7E95"/>
    <w:rsid w:val="0021790B"/>
    <w:rsid w:val="0029091C"/>
    <w:rsid w:val="0029398F"/>
    <w:rsid w:val="002A1496"/>
    <w:rsid w:val="002B2843"/>
    <w:rsid w:val="002E245F"/>
    <w:rsid w:val="00313ADD"/>
    <w:rsid w:val="00343998"/>
    <w:rsid w:val="003514B6"/>
    <w:rsid w:val="0035179F"/>
    <w:rsid w:val="003A1093"/>
    <w:rsid w:val="003B6E93"/>
    <w:rsid w:val="003B799E"/>
    <w:rsid w:val="00431659"/>
    <w:rsid w:val="0044611E"/>
    <w:rsid w:val="00457798"/>
    <w:rsid w:val="004609E2"/>
    <w:rsid w:val="004973C7"/>
    <w:rsid w:val="004B3E4F"/>
    <w:rsid w:val="004C22BF"/>
    <w:rsid w:val="004C2525"/>
    <w:rsid w:val="004C3A9A"/>
    <w:rsid w:val="004D03DD"/>
    <w:rsid w:val="004F4F8B"/>
    <w:rsid w:val="0056433C"/>
    <w:rsid w:val="00577575"/>
    <w:rsid w:val="00585042"/>
    <w:rsid w:val="005D365E"/>
    <w:rsid w:val="00613E89"/>
    <w:rsid w:val="006430E0"/>
    <w:rsid w:val="006476F8"/>
    <w:rsid w:val="006742D1"/>
    <w:rsid w:val="00773013"/>
    <w:rsid w:val="0079716B"/>
    <w:rsid w:val="007B725E"/>
    <w:rsid w:val="007D226C"/>
    <w:rsid w:val="0082775E"/>
    <w:rsid w:val="00830C3F"/>
    <w:rsid w:val="00854F75"/>
    <w:rsid w:val="00864EEC"/>
    <w:rsid w:val="008E08F1"/>
    <w:rsid w:val="008F4255"/>
    <w:rsid w:val="00904200"/>
    <w:rsid w:val="009248AB"/>
    <w:rsid w:val="009263F6"/>
    <w:rsid w:val="00954FFE"/>
    <w:rsid w:val="00A0617C"/>
    <w:rsid w:val="00AB004F"/>
    <w:rsid w:val="00AB6E19"/>
    <w:rsid w:val="00AE28B9"/>
    <w:rsid w:val="00AF11F6"/>
    <w:rsid w:val="00AF798D"/>
    <w:rsid w:val="00B41982"/>
    <w:rsid w:val="00BA50E5"/>
    <w:rsid w:val="00BC0B92"/>
    <w:rsid w:val="00BE1275"/>
    <w:rsid w:val="00CD0AA2"/>
    <w:rsid w:val="00CD1D67"/>
    <w:rsid w:val="00CF0EE4"/>
    <w:rsid w:val="00D04689"/>
    <w:rsid w:val="00D439BC"/>
    <w:rsid w:val="00D46AFC"/>
    <w:rsid w:val="00DB5959"/>
    <w:rsid w:val="00E059C3"/>
    <w:rsid w:val="00E37F33"/>
    <w:rsid w:val="00E62CF4"/>
    <w:rsid w:val="00EA0C2F"/>
    <w:rsid w:val="00ED75B1"/>
    <w:rsid w:val="00F24CC7"/>
    <w:rsid w:val="00F73CAA"/>
    <w:rsid w:val="00FB4D7F"/>
    <w:rsid w:val="00FE3C41"/>
    <w:rsid w:val="00FE693B"/>
    <w:rsid w:val="00FF00D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D9DC168D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1428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http://www.awista-starnberg.de/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Abfallwirtschaftsverband</dc:creator>
  <cp:lastModifiedBy>mr</cp:lastModifiedBy>
  <cp:revision>2</cp:revision>
  <cp:lastPrinted>2009-07-14T13:58:00Z</cp:lastPrinted>
  <dcterms:created xsi:type="dcterms:W3CDTF">2016-07-28T13:11:00Z</dcterms:created>
  <dcterms:modified xsi:type="dcterms:W3CDTF">2016-07-28T13:11:00Z</dcterms:modified>
</cp:coreProperties>
</file>