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F" w:rsidRPr="00BE58C8" w:rsidRDefault="008F4255" w:rsidP="00AF798D">
      <w:pPr>
        <w:pStyle w:val="Betreff"/>
        <w:spacing w:before="360"/>
        <w:jc w:val="center"/>
        <w:rPr>
          <w:rFonts w:ascii="OfficinaSanITCBoo" w:hAnsi="OfficinaSanITCBoo"/>
        </w:rPr>
      </w:pPr>
      <w:r w:rsidRPr="00BE58C8">
        <w:rPr>
          <w:rFonts w:ascii="OfficinaSanITCBoo" w:hAnsi="OfficinaSanITCBoo"/>
        </w:rPr>
        <w:t>Pressemitteilung</w:t>
      </w:r>
    </w:p>
    <w:p w:rsidR="005D365E" w:rsidRDefault="00EA0C2F" w:rsidP="00EA0C2F">
      <w:pPr>
        <w:pStyle w:val="Strich"/>
      </w:pPr>
      <w:r>
        <w:tab/>
      </w:r>
    </w:p>
    <w:p w:rsidR="00B5316E" w:rsidRPr="00786809" w:rsidRDefault="00B856D0" w:rsidP="00786809">
      <w:pPr>
        <w:pStyle w:val="Absatz"/>
        <w:spacing w:before="480"/>
        <w:ind w:left="0" w:firstLine="0"/>
        <w:rPr>
          <w:rFonts w:ascii="OfficinaSanITCBoo" w:hAnsi="OfficinaSanITCBoo"/>
          <w:b/>
          <w:sz w:val="24"/>
          <w:szCs w:val="24"/>
        </w:rPr>
      </w:pPr>
      <w:r>
        <w:rPr>
          <w:rFonts w:ascii="OfficinaSanITCBoo" w:hAnsi="OfficinaSanITCBoo"/>
          <w:b/>
          <w:sz w:val="24"/>
          <w:szCs w:val="24"/>
        </w:rPr>
        <w:t>Abfallwirtschaftskalender 201</w:t>
      </w:r>
      <w:r w:rsidR="00437998">
        <w:rPr>
          <w:rFonts w:ascii="OfficinaSanITCBoo" w:hAnsi="OfficinaSanITCBoo"/>
          <w:b/>
          <w:sz w:val="24"/>
          <w:szCs w:val="24"/>
        </w:rPr>
        <w:t>7</w:t>
      </w:r>
      <w:r w:rsidR="00895A9A">
        <w:rPr>
          <w:rFonts w:ascii="OfficinaSanITCBoo" w:hAnsi="OfficinaSanITCBoo"/>
          <w:b/>
          <w:sz w:val="24"/>
          <w:szCs w:val="24"/>
        </w:rPr>
        <w:t xml:space="preserve"> </w:t>
      </w:r>
      <w:r w:rsidR="00666FC5">
        <w:rPr>
          <w:rFonts w:ascii="OfficinaSanITCBoo" w:hAnsi="OfficinaSanITCBoo"/>
          <w:b/>
          <w:sz w:val="24"/>
          <w:szCs w:val="24"/>
        </w:rPr>
        <w:t>des AWISTA wird ab 10</w:t>
      </w:r>
      <w:r w:rsidR="00437998">
        <w:rPr>
          <w:rFonts w:ascii="OfficinaSanITCBoo" w:hAnsi="OfficinaSanITCBoo"/>
          <w:b/>
          <w:sz w:val="24"/>
          <w:szCs w:val="24"/>
        </w:rPr>
        <w:t>.12.2016</w:t>
      </w:r>
      <w:r w:rsidR="005A1B02">
        <w:rPr>
          <w:rFonts w:ascii="OfficinaSanITCBoo" w:hAnsi="OfficinaSanITCBoo"/>
          <w:b/>
          <w:sz w:val="24"/>
          <w:szCs w:val="24"/>
        </w:rPr>
        <w:t xml:space="preserve"> an die Haushalte zugestellt</w:t>
      </w:r>
      <w:r>
        <w:rPr>
          <w:rFonts w:ascii="OfficinaSanITCBoo" w:hAnsi="OfficinaSanITCBoo"/>
          <w:b/>
          <w:sz w:val="24"/>
          <w:szCs w:val="24"/>
        </w:rPr>
        <w:br/>
      </w:r>
    </w:p>
    <w:p w:rsidR="006C78C0" w:rsidRDefault="0056487E" w:rsidP="00F55FE9">
      <w:pPr>
        <w:rPr>
          <w:rFonts w:ascii="OfficinaSanITCBoo" w:hAnsi="OfficinaSanITCBoo"/>
        </w:rPr>
      </w:pPr>
      <w:r w:rsidRPr="005A1B02">
        <w:rPr>
          <w:rFonts w:ascii="OfficinaSanITCBoo" w:hAnsi="OfficinaSanITCBoo"/>
          <w:b/>
          <w:sz w:val="22"/>
          <w:szCs w:val="22"/>
        </w:rPr>
        <w:t>D</w:t>
      </w:r>
      <w:r w:rsidR="00895A9A" w:rsidRPr="005A1B02">
        <w:rPr>
          <w:rFonts w:ascii="OfficinaSanITCBoo" w:hAnsi="OfficinaSanITCBoo"/>
          <w:b/>
          <w:sz w:val="22"/>
          <w:szCs w:val="22"/>
        </w:rPr>
        <w:t xml:space="preserve">er </w:t>
      </w:r>
      <w:r w:rsidRPr="005A1B02">
        <w:rPr>
          <w:rFonts w:ascii="OfficinaSanITCBoo" w:hAnsi="OfficinaSanITCBoo"/>
          <w:b/>
          <w:sz w:val="22"/>
          <w:szCs w:val="22"/>
        </w:rPr>
        <w:t>Abfallwirtschaftsk</w:t>
      </w:r>
      <w:r w:rsidR="00895A9A" w:rsidRPr="005A1B02">
        <w:rPr>
          <w:rFonts w:ascii="OfficinaSanITCBoo" w:hAnsi="OfficinaSanITCBoo"/>
          <w:b/>
          <w:sz w:val="22"/>
          <w:szCs w:val="22"/>
        </w:rPr>
        <w:t>alender</w:t>
      </w:r>
      <w:r w:rsidRPr="005A1B02">
        <w:rPr>
          <w:rFonts w:ascii="OfficinaSanITCBoo" w:hAnsi="OfficinaSanITCBoo"/>
          <w:b/>
          <w:sz w:val="22"/>
          <w:szCs w:val="22"/>
        </w:rPr>
        <w:t xml:space="preserve"> des AWISTA</w:t>
      </w:r>
      <w:r>
        <w:rPr>
          <w:rFonts w:ascii="OfficinaSanITCBoo" w:hAnsi="OfficinaSanITCBoo"/>
          <w:sz w:val="22"/>
          <w:szCs w:val="22"/>
        </w:rPr>
        <w:t xml:space="preserve"> für das kommende Jahr </w:t>
      </w:r>
      <w:r w:rsidR="005A1B02">
        <w:rPr>
          <w:rFonts w:ascii="OfficinaSanITCBoo" w:hAnsi="OfficinaSanITCBoo"/>
          <w:sz w:val="22"/>
          <w:szCs w:val="22"/>
        </w:rPr>
        <w:t xml:space="preserve">wird ab </w:t>
      </w:r>
      <w:r w:rsidR="00437998">
        <w:rPr>
          <w:rFonts w:ascii="OfficinaSanITCBoo" w:hAnsi="OfficinaSanITCBoo"/>
          <w:sz w:val="22"/>
          <w:szCs w:val="22"/>
        </w:rPr>
        <w:t>dem</w:t>
      </w:r>
      <w:r w:rsidR="005A1B02">
        <w:rPr>
          <w:rFonts w:ascii="OfficinaSanITCBoo" w:hAnsi="OfficinaSanITCBoo"/>
          <w:sz w:val="22"/>
          <w:szCs w:val="22"/>
        </w:rPr>
        <w:t xml:space="preserve"> kommenden Woche</w:t>
      </w:r>
      <w:r w:rsidR="00437998">
        <w:rPr>
          <w:rFonts w:ascii="OfficinaSanITCBoo" w:hAnsi="OfficinaSanITCBoo"/>
          <w:sz w:val="22"/>
          <w:szCs w:val="22"/>
        </w:rPr>
        <w:t>n</w:t>
      </w:r>
      <w:r w:rsidR="00437998">
        <w:rPr>
          <w:rFonts w:ascii="OfficinaSanITCBoo" w:hAnsi="OfficinaSanITCBoo"/>
          <w:sz w:val="22"/>
          <w:szCs w:val="22"/>
        </w:rPr>
        <w:t xml:space="preserve">ende </w:t>
      </w:r>
      <w:r w:rsidR="005A1B02">
        <w:rPr>
          <w:rFonts w:ascii="OfficinaSanITCBoo" w:hAnsi="OfficinaSanITCBoo"/>
          <w:sz w:val="22"/>
          <w:szCs w:val="22"/>
        </w:rPr>
        <w:t xml:space="preserve"> an die Haushalte im Landkreis Starnberg zugestellt.</w:t>
      </w:r>
      <w:r w:rsidR="005643A6">
        <w:rPr>
          <w:rFonts w:ascii="OfficinaSanITCBoo" w:hAnsi="OfficinaSanITCBoo"/>
          <w:sz w:val="22"/>
          <w:szCs w:val="22"/>
        </w:rPr>
        <w:t xml:space="preserve"> Bis 15.12.2016 sollte jeder Haushalt den ne</w:t>
      </w:r>
      <w:r w:rsidR="005643A6">
        <w:rPr>
          <w:rFonts w:ascii="OfficinaSanITCBoo" w:hAnsi="OfficinaSanITCBoo"/>
          <w:sz w:val="22"/>
          <w:szCs w:val="22"/>
        </w:rPr>
        <w:t>u</w:t>
      </w:r>
      <w:r w:rsidR="005643A6">
        <w:rPr>
          <w:rFonts w:ascii="OfficinaSanITCBoo" w:hAnsi="OfficinaSanITCBoo"/>
          <w:sz w:val="22"/>
          <w:szCs w:val="22"/>
        </w:rPr>
        <w:t>en Kalender erhalten haben.</w:t>
      </w:r>
    </w:p>
    <w:p w:rsidR="002C1648" w:rsidRDefault="00437998" w:rsidP="00DF6747">
      <w:pPr>
        <w:pStyle w:val="Absatz"/>
        <w:tabs>
          <w:tab w:val="left" w:pos="851"/>
        </w:tabs>
        <w:ind w:left="0" w:firstLine="0"/>
        <w:rPr>
          <w:rFonts w:ascii="OfficinaSanITCBoo" w:hAnsi="OfficinaSanITCBoo"/>
        </w:rPr>
      </w:pPr>
      <w:r>
        <w:rPr>
          <w:rFonts w:ascii="OfficinaSanITCBoo" w:hAnsi="OfficinaSanITCBoo"/>
        </w:rPr>
        <w:t>Wie im Vorjahr</w:t>
      </w:r>
      <w:r w:rsidR="006C78C0">
        <w:rPr>
          <w:rFonts w:ascii="OfficinaSanITCBoo" w:hAnsi="OfficinaSanITCBoo"/>
        </w:rPr>
        <w:t xml:space="preserve"> erhält jeder Haushalt im Landkreis Starnberg</w:t>
      </w:r>
      <w:r>
        <w:rPr>
          <w:rFonts w:ascii="OfficinaSanITCBoo" w:hAnsi="OfficinaSanITCBoo"/>
        </w:rPr>
        <w:t xml:space="preserve"> für 2017 </w:t>
      </w:r>
      <w:r w:rsidR="006C78C0">
        <w:rPr>
          <w:rFonts w:ascii="OfficinaSanITCBoo" w:hAnsi="OfficinaSanITCBoo"/>
        </w:rPr>
        <w:t>einen individuellen Abfuhrkalender der bereits alle Abfuhrdaten speziell für die eigene Adresse enth</w:t>
      </w:r>
      <w:r>
        <w:rPr>
          <w:rFonts w:ascii="OfficinaSanITCBoo" w:hAnsi="OfficinaSanITCBoo"/>
        </w:rPr>
        <w:t xml:space="preserve">ält. </w:t>
      </w:r>
      <w:r w:rsidR="006C78C0">
        <w:rPr>
          <w:rFonts w:ascii="OfficinaSanITCBoo" w:hAnsi="OfficinaSanITCBoo"/>
        </w:rPr>
        <w:t xml:space="preserve">Der Kalender ist im Format DIN A4 ausgelegt und farbig mit eingängigen Symbolen je Abfallart </w:t>
      </w:r>
      <w:r w:rsidR="002C1648">
        <w:rPr>
          <w:rFonts w:ascii="OfficinaSanITCBoo" w:hAnsi="OfficinaSanITCBoo"/>
        </w:rPr>
        <w:t>gestaltet. Auf der Vorder- und Rückseite ist jeweils ein Halbjahr abgebildet. Ebenfalls enthalten sind die Termine und Standorte der mobilen Scha</w:t>
      </w:r>
      <w:r w:rsidR="002C1648">
        <w:rPr>
          <w:rFonts w:ascii="OfficinaSanITCBoo" w:hAnsi="OfficinaSanITCBoo"/>
        </w:rPr>
        <w:t>d</w:t>
      </w:r>
      <w:r w:rsidR="002C1648">
        <w:rPr>
          <w:rFonts w:ascii="OfficinaSanITCBoo" w:hAnsi="OfficinaSanITCBoo"/>
        </w:rPr>
        <w:t xml:space="preserve">stoffsammlung </w:t>
      </w:r>
      <w:r w:rsidR="00940170">
        <w:rPr>
          <w:rFonts w:ascii="OfficinaSanITCBoo" w:hAnsi="OfficinaSanITCBoo"/>
        </w:rPr>
        <w:t>– Giftmobil -</w:t>
      </w:r>
      <w:r w:rsidR="002C1648">
        <w:rPr>
          <w:rFonts w:ascii="OfficinaSanITCBoo" w:hAnsi="OfficinaSanITCBoo"/>
        </w:rPr>
        <w:t>.</w:t>
      </w:r>
    </w:p>
    <w:p w:rsidR="00B5316E" w:rsidRDefault="00FE19E9" w:rsidP="004611CD">
      <w:pPr>
        <w:pStyle w:val="Absatz"/>
        <w:tabs>
          <w:tab w:val="left" w:pos="851"/>
        </w:tabs>
        <w:ind w:left="0" w:firstLine="0"/>
        <w:rPr>
          <w:rFonts w:ascii="OfficinaSanITCBoo" w:hAnsi="OfficinaSanITCBoo"/>
        </w:rPr>
      </w:pPr>
      <w:r>
        <w:rPr>
          <w:rFonts w:ascii="OfficinaSanITCBoo" w:hAnsi="OfficinaSanITCBoo"/>
        </w:rPr>
        <w:t>Der Abfallwirtschaftskalende</w:t>
      </w:r>
      <w:r w:rsidR="00437998">
        <w:rPr>
          <w:rFonts w:ascii="OfficinaSanITCBoo" w:hAnsi="OfficinaSanITCBoo"/>
        </w:rPr>
        <w:t>r wird</w:t>
      </w:r>
      <w:r>
        <w:rPr>
          <w:rFonts w:ascii="OfficinaSanITCBoo" w:hAnsi="OfficinaSanITCBoo"/>
        </w:rPr>
        <w:t xml:space="preserve"> wieder per Postsendung an die Haushalte zugestellt und nicht mehr über lokale Wochenzeitungen verteilt. Das Versandformat ist DIN A5 und die Sendung enthält ne</w:t>
      </w:r>
      <w:r w:rsidR="00437998">
        <w:rPr>
          <w:rFonts w:ascii="OfficinaSanITCBoo" w:hAnsi="OfficinaSanITCBoo"/>
        </w:rPr>
        <w:t>ben dem Kalender 2017</w:t>
      </w:r>
      <w:r>
        <w:rPr>
          <w:rFonts w:ascii="OfficinaSanITCBoo" w:hAnsi="OfficinaSanITCBoo"/>
        </w:rPr>
        <w:t xml:space="preserve"> auch eine Broschüre mit sämtlichen Informationen rund um die Abfallwirtschaft im Lan</w:t>
      </w:r>
      <w:r>
        <w:rPr>
          <w:rFonts w:ascii="OfficinaSanITCBoo" w:hAnsi="OfficinaSanITCBoo"/>
        </w:rPr>
        <w:t>d</w:t>
      </w:r>
      <w:r>
        <w:rPr>
          <w:rFonts w:ascii="OfficinaSanITCBoo" w:hAnsi="OfficinaSanITCBoo"/>
        </w:rPr>
        <w:t>kreis Starnberg. Der V</w:t>
      </w:r>
      <w:r w:rsidR="009605AE">
        <w:rPr>
          <w:rFonts w:ascii="OfficinaSanITCBoo" w:hAnsi="OfficinaSanITCBoo"/>
        </w:rPr>
        <w:t>ersandumschlag ist weiß und weis</w:t>
      </w:r>
      <w:r>
        <w:rPr>
          <w:rFonts w:ascii="OfficinaSanITCBoo" w:hAnsi="OfficinaSanITCBoo"/>
        </w:rPr>
        <w:t xml:space="preserve">t bereits in Beschriftung und Gestaltung darauf hin, </w:t>
      </w:r>
      <w:r w:rsidRPr="00DD0A1B">
        <w:rPr>
          <w:rFonts w:ascii="OfficinaSanITCBoo" w:hAnsi="OfficinaSanITCBoo"/>
          <w:u w:val="single"/>
        </w:rPr>
        <w:t>dass gerade keine Werbung enthalten ist</w:t>
      </w:r>
      <w:r>
        <w:rPr>
          <w:rFonts w:ascii="OfficinaSanITCBoo" w:hAnsi="OfficinaSanITCBoo"/>
        </w:rPr>
        <w:t>, sondern wichtige Informationen zur Abfallentsor</w:t>
      </w:r>
      <w:r w:rsidR="00437998">
        <w:rPr>
          <w:rFonts w:ascii="OfficinaSanITCBoo" w:hAnsi="OfficinaSanITCBoo"/>
        </w:rPr>
        <w:t>gung</w:t>
      </w:r>
      <w:r w:rsidR="004611CD">
        <w:rPr>
          <w:rFonts w:ascii="OfficinaSanITCBoo" w:hAnsi="OfficinaSanITCBoo"/>
        </w:rPr>
        <w:t>.</w:t>
      </w:r>
    </w:p>
    <w:p w:rsidR="004611CD" w:rsidRDefault="004611CD" w:rsidP="004611CD">
      <w:pPr>
        <w:pStyle w:val="Absatz"/>
        <w:tabs>
          <w:tab w:val="left" w:pos="851"/>
        </w:tabs>
        <w:ind w:left="0" w:firstLine="0"/>
        <w:rPr>
          <w:rFonts w:ascii="OfficinaSanITCBoo" w:hAnsi="OfficinaSanITCBoo"/>
        </w:rPr>
      </w:pPr>
      <w:r>
        <w:rPr>
          <w:rFonts w:ascii="OfficinaSanITCBoo" w:hAnsi="OfficinaSanITCBoo"/>
        </w:rPr>
        <w:t>„Wir sind ständig bemüht unser Serviceangebot an die Bürgerinnen und Bürger des Landkreises Star</w:t>
      </w:r>
      <w:r>
        <w:rPr>
          <w:rFonts w:ascii="OfficinaSanITCBoo" w:hAnsi="OfficinaSanITCBoo"/>
        </w:rPr>
        <w:t>n</w:t>
      </w:r>
      <w:r>
        <w:rPr>
          <w:rFonts w:ascii="OfficinaSanITCBoo" w:hAnsi="OfficinaSanITCBoo"/>
        </w:rPr>
        <w:t>berg zu verbessern</w:t>
      </w:r>
      <w:r w:rsidR="00437998">
        <w:rPr>
          <w:rFonts w:ascii="OfficinaSanITCBoo" w:hAnsi="OfficinaSanITCBoo"/>
        </w:rPr>
        <w:t>.</w:t>
      </w:r>
      <w:r>
        <w:rPr>
          <w:rFonts w:ascii="OfficinaSanITCBoo" w:hAnsi="OfficinaSanITCBoo"/>
        </w:rPr>
        <w:t>“, so Peter Wiedemann, Geschäfts-und Werkle</w:t>
      </w:r>
      <w:r w:rsidR="00437998">
        <w:rPr>
          <w:rFonts w:ascii="OfficinaSanITCBoo" w:hAnsi="OfficinaSanITCBoo"/>
        </w:rPr>
        <w:t>iter des AWIST</w:t>
      </w:r>
      <w:r w:rsidR="00D75F26">
        <w:rPr>
          <w:rFonts w:ascii="OfficinaSanITCBoo" w:hAnsi="OfficinaSanITCBoo"/>
        </w:rPr>
        <w:t xml:space="preserve">A. </w:t>
      </w:r>
      <w:r w:rsidR="00437998">
        <w:rPr>
          <w:rFonts w:ascii="OfficinaSanITCBoo" w:hAnsi="OfficinaSanITCBoo"/>
        </w:rPr>
        <w:t>“Selbstverständlich haben wir uns daher auch die kritischen Anmerkungen des Vorjahres zu Herzen genommen und Kalender und Broschüre in der Lesbarkeit deutlich verbessert – so wurden die Schriftgröße angepasst und die Ko</w:t>
      </w:r>
      <w:r w:rsidR="00437998">
        <w:rPr>
          <w:rFonts w:ascii="OfficinaSanITCBoo" w:hAnsi="OfficinaSanITCBoo"/>
        </w:rPr>
        <w:t>n</w:t>
      </w:r>
      <w:r w:rsidR="00437998">
        <w:rPr>
          <w:rFonts w:ascii="OfficinaSanITCBoo" w:hAnsi="OfficinaSanITCBoo"/>
        </w:rPr>
        <w:t>traste verstärkt</w:t>
      </w:r>
      <w:r>
        <w:rPr>
          <w:rFonts w:ascii="OfficinaSanITCBoo" w:hAnsi="OfficinaSanITCBoo"/>
        </w:rPr>
        <w:t>“.</w:t>
      </w:r>
      <w:r w:rsidR="009605AE">
        <w:rPr>
          <w:rFonts w:ascii="OfficinaSanITCBoo" w:hAnsi="OfficinaSanITCBoo"/>
        </w:rPr>
        <w:t xml:space="preserve"> </w:t>
      </w:r>
      <w:r w:rsidR="00437998">
        <w:rPr>
          <w:rFonts w:ascii="OfficinaSanITCBoo" w:hAnsi="OfficinaSanITCBoo"/>
        </w:rPr>
        <w:t xml:space="preserve"> Als zusätzlichen Service gibt es die Broschüre auch noch im Format DINA4. </w:t>
      </w:r>
      <w:r w:rsidR="009605AE">
        <w:rPr>
          <w:rFonts w:ascii="OfficinaSanITCBoo" w:hAnsi="OfficinaSanITCBoo"/>
        </w:rPr>
        <w:t>Der AWISTA bittet darum, in den kommenden 14 Tagen darauf zu achten, ob die tägliche Post den Abfallwirtschaft</w:t>
      </w:r>
      <w:r w:rsidR="009605AE">
        <w:rPr>
          <w:rFonts w:ascii="OfficinaSanITCBoo" w:hAnsi="OfficinaSanITCBoo"/>
        </w:rPr>
        <w:t>s</w:t>
      </w:r>
      <w:r w:rsidR="009605AE">
        <w:rPr>
          <w:rFonts w:ascii="OfficinaSanITCBoo" w:hAnsi="OfficinaSanITCBoo"/>
        </w:rPr>
        <w:t>kalender enthält und dass es sich hierbei um keine Werbesendung handelt.</w:t>
      </w:r>
    </w:p>
    <w:p w:rsidR="004611CD" w:rsidRDefault="00437998" w:rsidP="004611CD">
      <w:pPr>
        <w:pStyle w:val="Absatz"/>
        <w:tabs>
          <w:tab w:val="left" w:pos="851"/>
        </w:tabs>
        <w:ind w:left="0" w:firstLine="0"/>
        <w:rPr>
          <w:rFonts w:ascii="OfficinaSanITCBoo" w:hAnsi="OfficinaSanITCBoo"/>
        </w:rPr>
      </w:pPr>
      <w:r>
        <w:rPr>
          <w:rFonts w:ascii="OfficinaSanITCBoo" w:hAnsi="OfficinaSanITCBoo"/>
        </w:rPr>
        <w:t xml:space="preserve">Auf der Internetseite des AWISTA </w:t>
      </w:r>
      <w:hyperlink r:id="rId8" w:history="1">
        <w:r w:rsidRPr="00A109ED">
          <w:rPr>
            <w:rStyle w:val="Hyperlink"/>
            <w:rFonts w:ascii="OfficinaSanITCBoo" w:hAnsi="OfficinaSanITCBoo"/>
          </w:rPr>
          <w:t>www.awista-starnberg.de</w:t>
        </w:r>
      </w:hyperlink>
      <w:r>
        <w:rPr>
          <w:rFonts w:ascii="OfficinaSanITCBoo" w:hAnsi="OfficinaSanITCBoo"/>
        </w:rPr>
        <w:t xml:space="preserve"> und in der App AWISTA-STA sind die Abfuh</w:t>
      </w:r>
      <w:r>
        <w:rPr>
          <w:rFonts w:ascii="OfficinaSanITCBoo" w:hAnsi="OfficinaSanITCBoo"/>
        </w:rPr>
        <w:t>r</w:t>
      </w:r>
      <w:r>
        <w:rPr>
          <w:rFonts w:ascii="OfficinaSanITCBoo" w:hAnsi="OfficinaSanITCBoo"/>
        </w:rPr>
        <w:t>daten 2017 bereits verfügbar.</w:t>
      </w:r>
    </w:p>
    <w:p w:rsidR="002E3201" w:rsidRPr="00786809" w:rsidRDefault="002E3201" w:rsidP="00DF6747">
      <w:pPr>
        <w:pStyle w:val="Absatz"/>
        <w:tabs>
          <w:tab w:val="left" w:pos="851"/>
        </w:tabs>
        <w:ind w:left="0" w:firstLine="0"/>
        <w:rPr>
          <w:rFonts w:ascii="OfficinaSanITCBoo" w:hAnsi="OfficinaSanITCBoo"/>
        </w:rPr>
      </w:pPr>
      <w:r>
        <w:rPr>
          <w:rFonts w:ascii="OfficinaSanITCBoo" w:hAnsi="OfficinaSanITCBoo"/>
        </w:rPr>
        <w:t>Für Informationen zur Verteilung des Abfallwirtschaftskalenders stehen die Mitarbeiterinnen und Mita</w:t>
      </w:r>
      <w:r>
        <w:rPr>
          <w:rFonts w:ascii="OfficinaSanITCBoo" w:hAnsi="OfficinaSanITCBoo"/>
        </w:rPr>
        <w:t>r</w:t>
      </w:r>
      <w:r>
        <w:rPr>
          <w:rFonts w:ascii="OfficinaSanITCBoo" w:hAnsi="OfficinaSanITCBoo"/>
        </w:rPr>
        <w:t>beiter des AWISTA von Montag bis Freitag von 7.30 Uhr bis 18.00 Uhr unter der Telefonnummer 08151 2726</w:t>
      </w:r>
      <w:r w:rsidR="008D1C0A">
        <w:rPr>
          <w:rFonts w:ascii="OfficinaSanITCBoo" w:hAnsi="OfficinaSanITCBoo"/>
        </w:rPr>
        <w:t xml:space="preserve"> -0  oder</w:t>
      </w:r>
      <w:r>
        <w:rPr>
          <w:rFonts w:ascii="OfficinaSanITCBoo" w:hAnsi="OfficinaSanITCBoo"/>
        </w:rPr>
        <w:t>-22 zur Verfügung.</w:t>
      </w:r>
    </w:p>
    <w:sectPr w:rsidR="002E3201" w:rsidRPr="00786809" w:rsidSect="0035179F">
      <w:headerReference w:type="first" r:id="rId9"/>
      <w:footerReference w:type="first" r:id="rId10"/>
      <w:pgSz w:w="11907" w:h="16840"/>
      <w:pgMar w:top="964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9F" w:rsidRDefault="0077479F">
      <w:r>
        <w:separator/>
      </w:r>
    </w:p>
  </w:endnote>
  <w:endnote w:type="continuationSeparator" w:id="0">
    <w:p w:rsidR="0077479F" w:rsidRDefault="0077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A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OfficinaSanITCBoo">
    <w:panose1 w:val="0200050604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6" w:rsidRPr="00AF11F6" w:rsidRDefault="00D75F26" w:rsidP="00AF11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9F" w:rsidRDefault="0077479F">
      <w:r>
        <w:separator/>
      </w:r>
    </w:p>
  </w:footnote>
  <w:footnote w:type="continuationSeparator" w:id="0">
    <w:p w:rsidR="0077479F" w:rsidRDefault="0077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26" w:rsidRDefault="00D75F26">
    <w:pPr>
      <w:pStyle w:val="Kopfzeile"/>
      <w:jc w:val="center"/>
    </w:pPr>
    <w:r>
      <w:rPr>
        <w:noProof/>
      </w:rPr>
      <w:drawing>
        <wp:inline distT="0" distB="0" distL="0" distR="0">
          <wp:extent cx="2352675" cy="1038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F26" w:rsidRPr="00BE58C8" w:rsidRDefault="00D75F26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Pressestelle:</w:t>
    </w:r>
  </w:p>
  <w:p w:rsidR="00D75F26" w:rsidRPr="00BE58C8" w:rsidRDefault="00D75F26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Matthias Rackwitz</w:t>
    </w:r>
  </w:p>
  <w:p w:rsidR="00D75F26" w:rsidRPr="00BE58C8" w:rsidRDefault="00D75F26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Tel.: 08151</w:t>
    </w:r>
    <w:r>
      <w:rPr>
        <w:rFonts w:ascii="OfficinaSanITCBoo" w:hAnsi="OfficinaSanITCBoo" w:cs="Arial"/>
      </w:rPr>
      <w:t xml:space="preserve"> 27</w:t>
    </w:r>
    <w:r w:rsidRPr="00BE58C8">
      <w:rPr>
        <w:rFonts w:ascii="OfficinaSanITCBoo" w:hAnsi="OfficinaSanITCBoo" w:cs="Arial"/>
      </w:rPr>
      <w:t>26</w:t>
    </w:r>
    <w:r>
      <w:rPr>
        <w:rFonts w:ascii="OfficinaSanITCBoo" w:hAnsi="OfficinaSanITCBoo" w:cs="Arial"/>
      </w:rPr>
      <w:t>-</w:t>
    </w:r>
    <w:r w:rsidRPr="00BE58C8">
      <w:rPr>
        <w:rFonts w:ascii="OfficinaSanITCBoo" w:hAnsi="OfficinaSanITCBoo" w:cs="Arial"/>
      </w:rPr>
      <w:t>16</w:t>
    </w:r>
  </w:p>
  <w:p w:rsidR="00D75F26" w:rsidRPr="00BE58C8" w:rsidRDefault="00D75F26">
    <w:pPr>
      <w:pStyle w:val="Kopfzeile"/>
      <w:pBdr>
        <w:bottom w:val="single" w:sz="6" w:space="1" w:color="auto"/>
      </w:pBdr>
      <w:rPr>
        <w:rFonts w:ascii="OfficinaSanITCBoo" w:hAnsi="OfficinaSanITCBoo" w:cs="Arial"/>
      </w:rPr>
    </w:pPr>
    <w:r w:rsidRPr="00BE58C8">
      <w:rPr>
        <w:rFonts w:ascii="OfficinaSanITCBoo" w:hAnsi="OfficinaSanITCBoo" w:cs="Arial"/>
      </w:rPr>
      <w:t>Fax: 08151</w:t>
    </w:r>
    <w:r>
      <w:rPr>
        <w:rFonts w:ascii="OfficinaSanITCBoo" w:hAnsi="OfficinaSanITCBoo" w:cs="Arial"/>
      </w:rPr>
      <w:t xml:space="preserve"> </w:t>
    </w:r>
    <w:r w:rsidRPr="00BE58C8">
      <w:rPr>
        <w:rFonts w:ascii="OfficinaSanITCBoo" w:hAnsi="OfficinaSanITCBoo" w:cs="Arial"/>
      </w:rPr>
      <w:t>2726</w:t>
    </w:r>
    <w:r>
      <w:rPr>
        <w:rFonts w:ascii="OfficinaSanITCBoo" w:hAnsi="OfficinaSanITCBoo" w:cs="Arial"/>
      </w:rPr>
      <w:t>-3716</w:t>
    </w:r>
  </w:p>
  <w:p w:rsidR="00D75F26" w:rsidRPr="00BE58C8" w:rsidRDefault="00D75F26" w:rsidP="004973C7">
    <w:pPr>
      <w:pStyle w:val="Kopfzeile"/>
      <w:pBdr>
        <w:bottom w:val="single" w:sz="6" w:space="1" w:color="auto"/>
      </w:pBdr>
      <w:rPr>
        <w:rFonts w:ascii="OfficinaSanITCBoo" w:hAnsi="OfficinaSanITCBoo" w:cs="Arial"/>
        <w:lang w:val="it-IT"/>
      </w:rPr>
    </w:pPr>
    <w:r w:rsidRPr="00BE58C8">
      <w:rPr>
        <w:rFonts w:ascii="OfficinaSanITCBoo" w:hAnsi="OfficinaSanITCBoo" w:cs="Arial"/>
        <w:lang w:val="it-IT"/>
      </w:rPr>
      <w:t>E-Mail: Matthias.Rackwitz@awista-starnberg.de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0EE61B7"/>
    <w:multiLevelType w:val="hybridMultilevel"/>
    <w:tmpl w:val="DF2E6B5A"/>
    <w:lvl w:ilvl="0" w:tplc="9BCA183A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1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22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1"/>
  </w:num>
  <w:num w:numId="18">
    <w:abstractNumId w:val="7"/>
  </w:num>
  <w:num w:numId="19">
    <w:abstractNumId w:val="20"/>
  </w:num>
  <w:num w:numId="20">
    <w:abstractNumId w:val="12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3"/>
    <w:rsid w:val="0000636B"/>
    <w:rsid w:val="00023140"/>
    <w:rsid w:val="000D7BA3"/>
    <w:rsid w:val="00190442"/>
    <w:rsid w:val="0020295D"/>
    <w:rsid w:val="0021790B"/>
    <w:rsid w:val="00250201"/>
    <w:rsid w:val="00287A57"/>
    <w:rsid w:val="0029398F"/>
    <w:rsid w:val="002C1648"/>
    <w:rsid w:val="002E3201"/>
    <w:rsid w:val="00310920"/>
    <w:rsid w:val="00324DB3"/>
    <w:rsid w:val="00341081"/>
    <w:rsid w:val="00343998"/>
    <w:rsid w:val="0035179F"/>
    <w:rsid w:val="003A1083"/>
    <w:rsid w:val="00437998"/>
    <w:rsid w:val="0044611E"/>
    <w:rsid w:val="00457798"/>
    <w:rsid w:val="004611CD"/>
    <w:rsid w:val="004973C7"/>
    <w:rsid w:val="004C22BF"/>
    <w:rsid w:val="004C3A9A"/>
    <w:rsid w:val="004D03DD"/>
    <w:rsid w:val="004D2606"/>
    <w:rsid w:val="004E219A"/>
    <w:rsid w:val="00524C4B"/>
    <w:rsid w:val="00536541"/>
    <w:rsid w:val="005462DA"/>
    <w:rsid w:val="005643A6"/>
    <w:rsid w:val="0056487E"/>
    <w:rsid w:val="00577575"/>
    <w:rsid w:val="005A1B02"/>
    <w:rsid w:val="005D365E"/>
    <w:rsid w:val="006476F8"/>
    <w:rsid w:val="0065278C"/>
    <w:rsid w:val="00657C3F"/>
    <w:rsid w:val="00666FC5"/>
    <w:rsid w:val="00692692"/>
    <w:rsid w:val="006C78C0"/>
    <w:rsid w:val="0074609A"/>
    <w:rsid w:val="0077479F"/>
    <w:rsid w:val="007850CE"/>
    <w:rsid w:val="00786809"/>
    <w:rsid w:val="007C03F1"/>
    <w:rsid w:val="007C1489"/>
    <w:rsid w:val="007C75B7"/>
    <w:rsid w:val="008203AB"/>
    <w:rsid w:val="00864EEC"/>
    <w:rsid w:val="00895A9A"/>
    <w:rsid w:val="008A711F"/>
    <w:rsid w:val="008D1C0A"/>
    <w:rsid w:val="008F4255"/>
    <w:rsid w:val="00904200"/>
    <w:rsid w:val="00906A2F"/>
    <w:rsid w:val="00912AEB"/>
    <w:rsid w:val="00940170"/>
    <w:rsid w:val="009605AE"/>
    <w:rsid w:val="00976D2D"/>
    <w:rsid w:val="0098741F"/>
    <w:rsid w:val="00A0617C"/>
    <w:rsid w:val="00AB004F"/>
    <w:rsid w:val="00AD4238"/>
    <w:rsid w:val="00AF11F6"/>
    <w:rsid w:val="00AF2904"/>
    <w:rsid w:val="00AF798D"/>
    <w:rsid w:val="00B119E6"/>
    <w:rsid w:val="00B5316E"/>
    <w:rsid w:val="00B856D0"/>
    <w:rsid w:val="00BA50E5"/>
    <w:rsid w:val="00BA62F7"/>
    <w:rsid w:val="00BD3946"/>
    <w:rsid w:val="00BE58C8"/>
    <w:rsid w:val="00C915B6"/>
    <w:rsid w:val="00D04689"/>
    <w:rsid w:val="00D56DB8"/>
    <w:rsid w:val="00D61A09"/>
    <w:rsid w:val="00D75F26"/>
    <w:rsid w:val="00DB5959"/>
    <w:rsid w:val="00DC17BA"/>
    <w:rsid w:val="00DD0A1B"/>
    <w:rsid w:val="00DF6747"/>
    <w:rsid w:val="00E37F33"/>
    <w:rsid w:val="00EA0C2F"/>
    <w:rsid w:val="00EE056A"/>
    <w:rsid w:val="00F55FE9"/>
    <w:rsid w:val="00F779CD"/>
    <w:rsid w:val="00FB4D7F"/>
    <w:rsid w:val="00FE19E9"/>
    <w:rsid w:val="00FE3C41"/>
    <w:rsid w:val="00FE693B"/>
    <w:rsid w:val="00FF00DA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B5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B5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ista-starn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D28C8269.dotm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der geleisteten Überstunden vom 10</vt:lpstr>
    </vt:vector>
  </TitlesOfParts>
  <Company>Abfallwirtschaftsverband</Company>
  <LinksUpToDate>false</LinksUpToDate>
  <CharactersWithSpaces>2350</CharactersWithSpaces>
  <SharedDoc>false</SharedDoc>
  <HLinks>
    <vt:vector size="6" baseType="variant"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http://www.awista-starnberg.de/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der geleisteten Überstunden vom 10</dc:title>
  <dc:creator>..</dc:creator>
  <cp:lastModifiedBy>mr</cp:lastModifiedBy>
  <cp:revision>6</cp:revision>
  <cp:lastPrinted>2012-11-22T10:25:00Z</cp:lastPrinted>
  <dcterms:created xsi:type="dcterms:W3CDTF">2016-11-29T07:31:00Z</dcterms:created>
  <dcterms:modified xsi:type="dcterms:W3CDTF">2016-12-06T07:51:00Z</dcterms:modified>
</cp:coreProperties>
</file>